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2A" w:rsidRDefault="00496354" w:rsidP="00005ED1">
      <w:pPr>
        <w:jc w:val="center"/>
      </w:pPr>
      <w:r>
        <w:t>Техническое задание</w:t>
      </w:r>
    </w:p>
    <w:p w:rsidR="00496354" w:rsidRDefault="00496354" w:rsidP="00496354"/>
    <w:tbl>
      <w:tblPr>
        <w:tblW w:w="16019" w:type="dxa"/>
        <w:tblInd w:w="-176" w:type="dxa"/>
        <w:tblLayout w:type="fixed"/>
        <w:tblLook w:val="04A0"/>
      </w:tblPr>
      <w:tblGrid>
        <w:gridCol w:w="567"/>
        <w:gridCol w:w="851"/>
        <w:gridCol w:w="567"/>
        <w:gridCol w:w="5529"/>
        <w:gridCol w:w="960"/>
        <w:gridCol w:w="1449"/>
        <w:gridCol w:w="4678"/>
        <w:gridCol w:w="709"/>
        <w:gridCol w:w="709"/>
      </w:tblGrid>
      <w:tr w:rsidR="00657901" w:rsidRPr="00005ED1" w:rsidTr="00657901">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Наименование товара</w:t>
            </w:r>
          </w:p>
        </w:tc>
        <w:tc>
          <w:tcPr>
            <w:tcW w:w="13183" w:type="dxa"/>
            <w:gridSpan w:val="5"/>
            <w:tcBorders>
              <w:top w:val="single" w:sz="4" w:space="0" w:color="auto"/>
              <w:left w:val="nil"/>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Описание (характеристики) объекта закупки</w:t>
            </w:r>
          </w:p>
        </w:tc>
        <w:tc>
          <w:tcPr>
            <w:tcW w:w="709" w:type="dxa"/>
            <w:vMerge w:val="restart"/>
            <w:tcBorders>
              <w:top w:val="single" w:sz="4" w:space="0" w:color="auto"/>
              <w:left w:val="nil"/>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Ед. изм.</w:t>
            </w:r>
          </w:p>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val="restart"/>
            <w:tcBorders>
              <w:top w:val="single" w:sz="4" w:space="0" w:color="auto"/>
              <w:left w:val="nil"/>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Кол-во</w:t>
            </w:r>
          </w:p>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r>
      <w:tr w:rsidR="00657901" w:rsidRPr="00005ED1" w:rsidTr="0065790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 п/п</w:t>
            </w:r>
          </w:p>
        </w:tc>
        <w:tc>
          <w:tcPr>
            <w:tcW w:w="5529"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Наименование показателя</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Единица измерения показателя</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Значения</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Обоснование включения показателя в описание объекта закупки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r>
      <w:tr w:rsidR="00657901" w:rsidRPr="00005ED1" w:rsidTr="0065790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552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r w:rsidRPr="00005ED1">
              <w:rPr>
                <w:rFonts w:ascii="Times New Roman" w:eastAsia="Times New Roman" w:hAnsi="Times New Roman" w:cs="Times New Roman"/>
                <w:b/>
                <w:color w:val="000000"/>
                <w:sz w:val="20"/>
                <w:szCs w:val="20"/>
                <w:lang w:eastAsia="ru-RU"/>
              </w:rPr>
              <w:t>показателей</w:t>
            </w:r>
          </w:p>
        </w:tc>
        <w:tc>
          <w:tcPr>
            <w:tcW w:w="4678" w:type="dxa"/>
            <w:vMerge/>
            <w:tcBorders>
              <w:top w:val="nil"/>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left w:val="single" w:sz="4" w:space="0" w:color="auto"/>
              <w:bottom w:val="single" w:sz="4" w:space="0" w:color="auto"/>
              <w:right w:val="single" w:sz="4" w:space="0" w:color="auto"/>
            </w:tcBorders>
            <w:vAlign w:val="center"/>
            <w:hideMark/>
          </w:tcPr>
          <w:p w:rsidR="00657901" w:rsidRPr="00005ED1" w:rsidRDefault="00657901" w:rsidP="00005ED1">
            <w:pPr>
              <w:spacing w:after="0" w:line="240" w:lineRule="auto"/>
              <w:jc w:val="center"/>
              <w:rPr>
                <w:rFonts w:ascii="Times New Roman" w:eastAsia="Times New Roman" w:hAnsi="Times New Roman" w:cs="Times New Roman"/>
                <w:b/>
                <w:color w:val="000000"/>
                <w:sz w:val="20"/>
                <w:szCs w:val="20"/>
                <w:lang w:eastAsia="ru-RU"/>
              </w:rPr>
            </w:pPr>
          </w:p>
        </w:tc>
      </w:tr>
      <w:tr w:rsidR="00657901" w:rsidRPr="00005ED1" w:rsidTr="0065790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5</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9</w:t>
            </w:r>
          </w:p>
        </w:tc>
      </w:tr>
      <w:tr w:rsidR="00657901" w:rsidRPr="00005ED1" w:rsidTr="00657901">
        <w:trPr>
          <w:trHeight w:val="32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Нить хирургическая из полиэфира, рассасывающаяся, полинить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рассасывающаяся полинить из полиэфира, предназначенная для соединения (аппроксимации) краев раны мягких тканей или разреза путем сшивания или для лигирования мягких тканей.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может комплектоваться иглой, которую необходимо утилизировать сразу после использования. Не самофиксирующаяся и не содержит антимикробных 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КТРУ 21.20.24.120-00000011</w:t>
            </w:r>
          </w:p>
        </w:tc>
        <w:tc>
          <w:tcPr>
            <w:tcW w:w="709" w:type="dxa"/>
            <w:vMerge w:val="restart"/>
            <w:tcBorders>
              <w:top w:val="nil"/>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r>
      <w:tr w:rsidR="00657901" w:rsidRPr="00005ED1" w:rsidTr="00657901">
        <w:trPr>
          <w:trHeight w:val="40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Полиглактин 910 плетеный</w:t>
            </w:r>
            <w:bookmarkStart w:id="0" w:name="_GoBack"/>
            <w:bookmarkEnd w:id="0"/>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 смесью, состоящей из равных частей полимера гликолида, лактида и стеарата кальция (Полиглактин 370)</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Облегчает проведение нити через ткани. Снижает травматизацию тканей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5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14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75</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1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21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50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6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Срок полного рассасывания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дни</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70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Предотвращает развитие воспалительной реакции на инородный материал</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26"/>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4-0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диаметр обеспечивает необходимую прочность нити в узле в соответствии с прочностью сшиваемой ткани, а также её минимальное травмирование.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не менее 68,5  не более 70,2 </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4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окрашена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для различения нити в ране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1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 или лазерного сверления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1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25,8 не боее 26,5</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прошивания тканей с различной толщиной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0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иглы: колющая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5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68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1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5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одинарный блистер из фольги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5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8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7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34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индивидуальной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1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54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1,46</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 игла 1 нить в блистере 12 блистеров в упаковке )</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32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2</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Нить хирургическая из полиэфира, рассасывающаяся, полинить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рассасывающаяся полинить из полиэфира, предназначенная для соединения (аппроксимации) краев раны мягких тканей или разреза путем сшивания или для лигирования мягких тканей.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может комплектоваться иглой, которую необходимо утилизировать сразу после использования. Не самофиксирующаяся и не содержит антимикробных 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КТРУ 21.20.24.120-00000011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252</w:t>
            </w:r>
          </w:p>
        </w:tc>
      </w:tr>
      <w:tr w:rsidR="00657901" w:rsidRPr="00005ED1" w:rsidTr="00657901">
        <w:trPr>
          <w:trHeight w:val="49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Полиглактин 910 плетеный</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 смесью, состоящей из равных частей полимера гликолида, лактида и стеарата кальция (Полиглактин 370)</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Облегчает проведение нити через ткани. Снижает травматизацию тканей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1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14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75</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3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21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50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0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Срок полного рассасывания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дни</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70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Предотвращает развитие воспалительной реакции на инородный материал</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6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диаметр обеспечивает необходимую прочность нити в узле в соответствии с прочносью сшиваемой ткани, а также её минимальное травмирование.</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4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70,1 не более 77,9</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5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окрашена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для различения нити в ране</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5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 или лазерного сверления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3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25,1 не более 26,5</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прошивания тканей с различной толщиной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5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иглы: колющая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2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7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не более 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одинарный блистер из фольги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40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1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2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226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06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индивидуальной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04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5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1.73</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 игла 1 нить в блистере 12 блистеров в упаковке )</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Нить хирургическая из полиэфира, рассасывающаяся, полинить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рассасывающаяся полинить из полиэфира, предназначенная для соединения (аппроксимации) краев раны мягких тканей или разреза путем сшивания или для лигирования мягких тканей.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может комплектоваться иглой, которую необходимо утилизировать сразу после использования. Не самофиксирующаяся и не содержит антимикробных 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КТРУ 21.20.24.120-00000011</w:t>
            </w:r>
          </w:p>
        </w:tc>
        <w:tc>
          <w:tcPr>
            <w:tcW w:w="709" w:type="dxa"/>
            <w:vMerge w:val="restart"/>
            <w:tcBorders>
              <w:top w:val="nil"/>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252</w:t>
            </w:r>
          </w:p>
        </w:tc>
      </w:tr>
      <w:tr w:rsidR="00657901" w:rsidRPr="00005ED1" w:rsidTr="00657901">
        <w:trPr>
          <w:trHeight w:val="8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Полиглактин 910 плетеный</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47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Покрыт смесью, состоящей из равных частей полимера гликолида, лактида и стеарата кальция </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Облегчает проведение нити через ткани. Снижает травматизацию тканей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07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14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75</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21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50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7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Срок полного рассасывания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дни</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70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Предотвращает развитие воспалительной реакции на инородный материал</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02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2-0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диаметр обеспечивает необходимую прочность нити в узле в соответствии с прочностью сшиваемой ткани, а также её минимальное травмирование.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8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70,1 не более 77,9</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окрашена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для различения нити в ране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1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9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 или лазерного сверления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25,6  не более 26,2</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прошивания тканей с различной толщиной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иглы: колющая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9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одинарный блистер из фольги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97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69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5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индивидуальной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9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2,62</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 игла 1 нить в блистере 12 блистеров в упаковке )</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29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4</w:t>
            </w:r>
          </w:p>
        </w:tc>
        <w:tc>
          <w:tcPr>
            <w:tcW w:w="851" w:type="dxa"/>
            <w:vMerge w:val="restart"/>
            <w:tcBorders>
              <w:top w:val="nil"/>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хирургическая из полиэфира, рассасывающаяся, полинить</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рассасывающаяся полинить из полиэфира, предназначенная для соединения (аппроксимации) краев раны мягких тканей или разреза путем сшивания или для лигирования мягких тканей.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может комплектоваться иглой, которую необходимо утилизировать сразу после использования. Не самофиксирующаяся и не содержит антимикробных 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КТРУ 21.20.24.120-00000011</w:t>
            </w:r>
          </w:p>
        </w:tc>
        <w:tc>
          <w:tcPr>
            <w:tcW w:w="709" w:type="dxa"/>
            <w:vMerge w:val="restart"/>
            <w:tcBorders>
              <w:top w:val="nil"/>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300</w:t>
            </w: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Полиглактин 910 плетеный</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47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 смесью, состоящей из равных частей полимера гликолида, лактида и стеарата кальция (Полиглактин 370)</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Облегчает проведение нити через ткани. Снижает травматизацию тканей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210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14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75</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210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21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50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Срок полного рассасывания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дни</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70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Предотвращает развитие воспалительной реакции на инородный материал</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7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диаметр обеспечивает необходимую прочность нити в узле в соответствии с прочносью сшиваемой ткани, а также её минимальное травмирование.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70,1 не более 77,9</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1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окрашена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для различения нити в ране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5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 или лазерного сверления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39,8  не более 40,1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прошивания тканей с различной толщиной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9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иглы: колющая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9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5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4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28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одинарный блистер из фольги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08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3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7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69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556"/>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индивидуальной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8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2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3,9</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bottom"/>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 игла 1 нить в блистере 12 блистеров в упаковке )</w:t>
            </w:r>
          </w:p>
        </w:tc>
        <w:tc>
          <w:tcPr>
            <w:tcW w:w="709" w:type="dxa"/>
            <w:vMerge/>
            <w:tcBorders>
              <w:left w:val="single" w:sz="4" w:space="0" w:color="auto"/>
              <w:bottom w:val="single" w:sz="4" w:space="0" w:color="auto"/>
              <w:right w:val="single" w:sz="4" w:space="0" w:color="auto"/>
            </w:tcBorders>
            <w:shd w:val="clear" w:color="auto" w:fill="auto"/>
            <w:noWrap/>
            <w:vAlign w:val="bottom"/>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5</w:t>
            </w:r>
          </w:p>
        </w:tc>
        <w:tc>
          <w:tcPr>
            <w:tcW w:w="851" w:type="dxa"/>
            <w:vMerge w:val="restart"/>
            <w:tcBorders>
              <w:top w:val="nil"/>
              <w:left w:val="single" w:sz="4" w:space="0" w:color="auto"/>
              <w:bottom w:val="nil"/>
              <w:right w:val="single" w:sz="4" w:space="0" w:color="auto"/>
            </w:tcBorders>
            <w:shd w:val="clear" w:color="000000" w:fill="FFFFFF"/>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хирургическая из полиэфира, рассасывающаяся, полини</w:t>
            </w:r>
            <w:r w:rsidRPr="00005ED1">
              <w:rPr>
                <w:rFonts w:ascii="Times New Roman" w:eastAsia="Times New Roman" w:hAnsi="Times New Roman" w:cs="Times New Roman"/>
                <w:color w:val="000000"/>
                <w:sz w:val="20"/>
                <w:szCs w:val="20"/>
                <w:lang w:eastAsia="ru-RU"/>
              </w:rPr>
              <w:lastRenderedPageBreak/>
              <w:t xml:space="preserve">ть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1.1</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Синтетическая рассасывающаяся полинить из полиэфира, предназначенная для соединения (аппроксимации) краев раны мягких тканей или разреза путем сшивания или для лигирования мягких тканей.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может комплектоваться иглой, которую необходимо утилизировать сразу после использования. Не самофиксирующаяся и не содержит антимикробных </w:t>
            </w:r>
            <w:r w:rsidRPr="00005ED1">
              <w:rPr>
                <w:rFonts w:ascii="Times New Roman" w:eastAsia="Times New Roman" w:hAnsi="Times New Roman" w:cs="Times New Roman"/>
                <w:color w:val="000000"/>
                <w:sz w:val="20"/>
                <w:szCs w:val="20"/>
                <w:lang w:eastAsia="ru-RU"/>
              </w:rPr>
              <w:lastRenderedPageBreak/>
              <w:t>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lastRenderedPageBreak/>
              <w:t>наличие</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КТРУ 21.20.24.120-00000011</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396</w:t>
            </w: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Полиглактин 910 плетеный</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4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 смесью, состоящей из равных частей полимера гликолида, лактида и стеарата кальция (Полиглактин 370)</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Облегчает проведение нити через ткани. Снижает травматизацию тканей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14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75</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00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21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50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Срок полного рассасывания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дни</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70</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Предотвращает развитие воспалительной реакции на инородный материал</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86"/>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диаметр обеспечивает необходимую прочность нити в узле в соответствии с прочносью сшиваемой ткани, а также её минимальное травмирование.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70,1 не более 77,9</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4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окрашена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для различения нити в ране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86"/>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 или лазерного сверления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1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47,8  не более 48,1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прошивания тканей с различной толщиной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9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иглы: колющая</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3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одинарный блистер из фольги</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83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2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42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2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индивидуальной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8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2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3,9</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 игла 1 нить в блистере 12 блистеров в упаковке )</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979"/>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6</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Нить хирургическая из полиолефина, мононить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нерассасывающаяся мононить из полиолефина (например, из полипропилена, полиэтилена, политетрафторэтилена, поливинилиденфторида), предназначенная для соедине</w:t>
            </w:r>
            <w:r w:rsidRPr="00005ED1">
              <w:rPr>
                <w:rFonts w:ascii="Times New Roman" w:eastAsia="Times New Roman" w:hAnsi="Times New Roman" w:cs="Times New Roman"/>
                <w:color w:val="000000"/>
                <w:sz w:val="20"/>
                <w:szCs w:val="20"/>
                <w:lang w:eastAsia="ru-RU"/>
              </w:rPr>
              <w:lastRenderedPageBreak/>
              <w:t>ния (а</w:t>
            </w:r>
            <w:r w:rsidRPr="00005ED1">
              <w:rPr>
                <w:rFonts w:ascii="Times New Roman" w:eastAsia="Times New Roman" w:hAnsi="Times New Roman" w:cs="Times New Roman"/>
                <w:color w:val="000000"/>
                <w:sz w:val="20"/>
                <w:szCs w:val="20"/>
                <w:lang w:eastAsia="ru-RU"/>
              </w:rPr>
              <w:lastRenderedPageBreak/>
              <w:t>ппроксимации) краев раны мягких тканей или разреза путем сшивания или для лигирования мягких тканей; может комплектоваться прикрепленной одноразовой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Не самофиксирующаяся и не содержит антимикробных 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21.20.24.120-00000028</w:t>
            </w:r>
          </w:p>
        </w:tc>
        <w:tc>
          <w:tcPr>
            <w:tcW w:w="709" w:type="dxa"/>
            <w:vMerge w:val="restart"/>
            <w:tcBorders>
              <w:top w:val="nil"/>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300</w:t>
            </w: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Полипропилен монофиламентный</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3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диаметр обеспечивает необходимую прочность нити в узле в соответствии с прочносью сшиваемой ткани, а также её минимальное травмирование.</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3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не менее 68,5  не более 70,2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окрашена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для различения нити в ране</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5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000000" w:fill="FFFFFF"/>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w:t>
            </w:r>
            <w:r w:rsidRPr="00005ED1">
              <w:rPr>
                <w:rFonts w:ascii="Times New Roman" w:eastAsia="Times New Roman" w:hAnsi="Times New Roman" w:cs="Times New Roman"/>
                <w:color w:val="000000"/>
                <w:sz w:val="20"/>
                <w:szCs w:val="20"/>
                <w:lang w:eastAsia="ru-RU"/>
              </w:rPr>
              <w:lastRenderedPageBreak/>
              <w:t xml:space="preserve"> или лазерного сверления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1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21,5  не более 22,5</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прошивания тканей с различной толщиной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8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Тип иглы:  режущая </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9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3/8±0,1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8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0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пакет из синтетической бумаги и пленки с легко разделяющимися лепестками ("тайвек")</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Данное требование обеспечивает контроль за содержимым после извлечения из индивидуальной упаковки </w:t>
            </w:r>
            <w:r w:rsidRPr="00005ED1">
              <w:rPr>
                <w:rFonts w:ascii="Times New Roman" w:eastAsia="Times New Roman" w:hAnsi="Times New Roman" w:cs="Times New Roman"/>
                <w:color w:val="000000"/>
                <w:sz w:val="20"/>
                <w:szCs w:val="20"/>
                <w:lang w:eastAsia="ru-RU"/>
              </w:rPr>
              <w:lastRenderedPageBreak/>
              <w:t>и размещения на стерильном столе. Снижает риск ошибки при выборе шовного материала. Сокращает в</w:t>
            </w:r>
            <w:r w:rsidRPr="00005ED1">
              <w:rPr>
                <w:rFonts w:ascii="Times New Roman" w:eastAsia="Times New Roman" w:hAnsi="Times New Roman" w:cs="Times New Roman"/>
                <w:color w:val="000000"/>
                <w:sz w:val="20"/>
                <w:szCs w:val="20"/>
                <w:lang w:eastAsia="ru-RU"/>
              </w:rPr>
              <w:lastRenderedPageBreak/>
              <w:t>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7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w:t>
            </w:r>
            <w:r w:rsidRPr="00005ED1">
              <w:rPr>
                <w:rFonts w:ascii="Times New Roman" w:eastAsia="Times New Roman" w:hAnsi="Times New Roman" w:cs="Times New Roman"/>
                <w:color w:val="000000"/>
                <w:sz w:val="20"/>
                <w:szCs w:val="20"/>
                <w:lang w:eastAsia="ru-RU"/>
              </w:rPr>
              <w:lastRenderedPageBreak/>
              <w:t>в</w:t>
            </w:r>
            <w:r w:rsidRPr="00005ED1">
              <w:rPr>
                <w:rFonts w:ascii="Times New Roman" w:eastAsia="Times New Roman" w:hAnsi="Times New Roman" w:cs="Times New Roman"/>
                <w:color w:val="000000"/>
                <w:sz w:val="20"/>
                <w:szCs w:val="20"/>
                <w:lang w:eastAsia="ru-RU"/>
              </w:rPr>
              <w:lastRenderedPageBreak/>
              <w:t>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5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1,73</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1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режущая 1 игла 1 нить в блистере 12 блистеров в упаковке)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969"/>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7</w:t>
            </w:r>
          </w:p>
        </w:tc>
        <w:tc>
          <w:tcPr>
            <w:tcW w:w="851" w:type="dxa"/>
            <w:vMerge w:val="restart"/>
            <w:tcBorders>
              <w:top w:val="nil"/>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Нить хирургическая из полиолефина, мононить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нерассасывающаяся мононить из полиолефина (например, из полипропилена, полиэтилена, политетрафторэтилена, поливинилиденфторида), предназначенная для соединения (аппроксимации)</w:t>
            </w:r>
            <w:r w:rsidRPr="00005ED1">
              <w:rPr>
                <w:rFonts w:ascii="Times New Roman" w:eastAsia="Times New Roman" w:hAnsi="Times New Roman" w:cs="Times New Roman"/>
                <w:color w:val="000000"/>
                <w:sz w:val="20"/>
                <w:szCs w:val="20"/>
                <w:lang w:eastAsia="ru-RU"/>
              </w:rPr>
              <w:lastRenderedPageBreak/>
              <w:t xml:space="preserve"> краев раны мягк</w:t>
            </w:r>
            <w:r w:rsidRPr="00005ED1">
              <w:rPr>
                <w:rFonts w:ascii="Times New Roman" w:eastAsia="Times New Roman" w:hAnsi="Times New Roman" w:cs="Times New Roman"/>
                <w:color w:val="000000"/>
                <w:sz w:val="20"/>
                <w:szCs w:val="20"/>
                <w:lang w:eastAsia="ru-RU"/>
              </w:rPr>
              <w:lastRenderedPageBreak/>
              <w:t>их тканей или разреза путем сшивания или для лигирования мягких тканей; может комплектоваться прикрепленной одноразовой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Не самофиксирующаяся и не содержит антимикробных 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21.20.24.120-00000028</w:t>
            </w:r>
          </w:p>
        </w:tc>
        <w:tc>
          <w:tcPr>
            <w:tcW w:w="709" w:type="dxa"/>
            <w:vMerge w:val="restart"/>
            <w:tcBorders>
              <w:top w:val="nil"/>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252</w:t>
            </w: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Полипропилен монофиламентный</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3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Данный диаметр обеспечивает необходимую прочность нити в </w:t>
            </w:r>
            <w:r w:rsidRPr="00005ED1">
              <w:rPr>
                <w:rFonts w:ascii="Times New Roman" w:eastAsia="Times New Roman" w:hAnsi="Times New Roman" w:cs="Times New Roman"/>
                <w:color w:val="000000"/>
                <w:sz w:val="20"/>
                <w:szCs w:val="20"/>
                <w:lang w:eastAsia="ru-RU"/>
              </w:rPr>
              <w:lastRenderedPageBreak/>
              <w:t>уз</w:t>
            </w:r>
            <w:r w:rsidRPr="00005ED1">
              <w:rPr>
                <w:rFonts w:ascii="Times New Roman" w:eastAsia="Times New Roman" w:hAnsi="Times New Roman" w:cs="Times New Roman"/>
                <w:color w:val="000000"/>
                <w:sz w:val="20"/>
                <w:szCs w:val="20"/>
                <w:lang w:eastAsia="ru-RU"/>
              </w:rPr>
              <w:lastRenderedPageBreak/>
              <w:t>ле в соответствии с прочносью сшиваемой ткани, а также её минимальное травмирование.</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40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87,5 не более 94,5</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35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окрашена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для различения ни</w:t>
            </w:r>
            <w:r w:rsidRPr="00005ED1">
              <w:rPr>
                <w:rFonts w:ascii="Times New Roman" w:eastAsia="Times New Roman" w:hAnsi="Times New Roman" w:cs="Times New Roman"/>
                <w:color w:val="000000"/>
                <w:sz w:val="20"/>
                <w:szCs w:val="20"/>
                <w:lang w:eastAsia="ru-RU"/>
              </w:rPr>
              <w:lastRenderedPageBreak/>
              <w:t>ти в ране</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0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 или лазерного сверления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25,1 не более 26,9</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прошивания тканей с различной толщиной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5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иглы: обратно-режущая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7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3/8±0,1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9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68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6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пакет из синтетической бумаги и пленки с легко разделяющимися лепестками ("тайвек")</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5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w:t>
            </w:r>
            <w:r w:rsidRPr="00005ED1">
              <w:rPr>
                <w:rFonts w:ascii="Times New Roman" w:eastAsia="Times New Roman" w:hAnsi="Times New Roman" w:cs="Times New Roman"/>
                <w:color w:val="000000"/>
                <w:sz w:val="20"/>
                <w:szCs w:val="20"/>
                <w:lang w:eastAsia="ru-RU"/>
              </w:rPr>
              <w:lastRenderedPageBreak/>
              <w:t>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2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68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3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36"/>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индивидуальной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98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1.73</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28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обратно-</w:t>
            </w:r>
            <w:r w:rsidRPr="00005ED1">
              <w:rPr>
                <w:rFonts w:ascii="Times New Roman" w:eastAsia="Times New Roman" w:hAnsi="Times New Roman" w:cs="Times New Roman"/>
                <w:color w:val="000000"/>
                <w:sz w:val="20"/>
                <w:szCs w:val="20"/>
                <w:lang w:eastAsia="ru-RU"/>
              </w:rPr>
              <w:lastRenderedPageBreak/>
              <w:t>режущая 1 игла 1 нить в блистере 12 блистеров в упаковке)</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65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8</w:t>
            </w:r>
          </w:p>
        </w:tc>
        <w:tc>
          <w:tcPr>
            <w:tcW w:w="851" w:type="dxa"/>
            <w:vMerge w:val="restart"/>
            <w:tcBorders>
              <w:top w:val="nil"/>
              <w:left w:val="nil"/>
              <w:bottom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Нить хирургическая из полиэфира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рассасывающаяся полинить из полиэфира, предназначенная для соединения (аппроксимации) краев раны мягких тканей или разреза путем сшивания или для лигирования мягких тканей.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может комплектоваться иглой, которую необходимо утилизировать сразу после использования. Не самофиксирующаяся и не содержит антимикробных веществ/материалов. Это изделие одноразового использования и предназначено для использования в стерильных условиях.</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Соответствует описанию КТРУ 21.20.24.120-00000011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36</w:t>
            </w: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Полиглактин 910 плетеный</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из которого изготовлена нить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6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 смесью, состоящей из равных частей полимера гликолида, лактида и стеарата кальция (Полиглактин 370)</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Облегчает проведение нити через ткани. Снижает травматизацию тканей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3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Остаточная прочность нити на 5 день по отношению к изначальной прочности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50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6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Полная потеря прочности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дни</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10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Обеспечивает достаточную аппроксимацию краёв на протяжении всего критического периода заживления раны. </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39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Срок полного рассасывания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дни</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35   не более 44</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Предотвращает развитие воспалительной реакции на инородный материал</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5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Наружный диаметр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условный размер</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2-0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диаметр обеспечивает необходимую прочность нити в узле в соответствии с прочносью сшиваемой ткани, а также её минимальное травмирование.</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128, не более 150</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определяет оптимально необходимую длину которая необходима для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не окрашена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условие необходимо, чтобы нить оставалась неразличимой после закрытия раны, обеспечивая должный косметический эффект</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1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Укомплектована иглой которая атравматично соединена с нитью</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Снижает травматичность ткани и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4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Отверстие в игле произведено методом механического или лазерного сверления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данной характеристики повышает прочность места соединения иглы с нитью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28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Длина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мм</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34,5, не более 37,5</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возможность проши</w:t>
            </w:r>
            <w:r w:rsidRPr="00005ED1">
              <w:rPr>
                <w:rFonts w:ascii="Times New Roman" w:eastAsia="Times New Roman" w:hAnsi="Times New Roman" w:cs="Times New Roman"/>
                <w:color w:val="000000"/>
                <w:sz w:val="20"/>
                <w:szCs w:val="20"/>
                <w:lang w:eastAsia="ru-RU"/>
              </w:rPr>
              <w:lastRenderedPageBreak/>
              <w:t>вания тканей с различной толщиной</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5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иглы: одна обратно-режущая и одна колющая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прошивание ткани соответствующей плотности при минимальной травматизации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3"/>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Кривизна иглы</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часть круга</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оптимальное движение кисти хирурга при работе в ранах соответствующей глубины - сокращает время операции и сохраняет здоровье хирурга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Материал иглы -  коррозионностойкий высокопрочный сплав  420 серии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Данный параметр обеспечивает необходимую прочность иглы и устойчивость к разгибанию</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Покрытие иглы - силикон</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 силиконового покрытия позволяет сохранить остроту иглы во время прошивания</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игл на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не менее 2</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05"/>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Вид индивидуальной упаковки: одинарный блистер из фольги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защиту нити от гидролиза и поддерживает стерильность</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Тип носителя, на котором свёрнута нить: пластиковый носитель в форме овала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память формы нити и таким образом снижает временные затраты на манипуляции с нитью, сокращает время операции, предотвращает самопроизвольное затягивание узлов во время наложения шва</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9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Количество нитей внутри блистера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более 1</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Минимальное количество необходимое для прошивания ткани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9"/>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После вскрытия блистера игла должна быть видна и  доступна для захвата иглодержателем в одно движение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Минимизирует временные затраты на манипуляции с нитью, сокращает время операции</w:t>
            </w:r>
          </w:p>
        </w:tc>
        <w:tc>
          <w:tcPr>
            <w:tcW w:w="709" w:type="dxa"/>
            <w:vMerge/>
            <w:tcBorders>
              <w:left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16"/>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0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Информация на упаковке должна дублироваться матричным кодом для доступа к инструкции к шовному материалу при отсутствии коробки. Матричный код должен присутствовать как на групповой, так и на индивидуальной упаковке.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w:t>
            </w:r>
            <w:r w:rsidRPr="00005ED1">
              <w:rPr>
                <w:rFonts w:ascii="Times New Roman" w:eastAsia="Times New Roman" w:hAnsi="Times New Roman" w:cs="Times New Roman"/>
                <w:color w:val="000000"/>
                <w:sz w:val="20"/>
                <w:szCs w:val="20"/>
                <w:lang w:eastAsia="ru-RU"/>
              </w:rPr>
              <w:lastRenderedPageBreak/>
              <w:t>онтроль за содержимым после извлечения из упаковки. Снижает риск ошибки при выборе шовного материала. Обеспечивает правильный учёт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15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Прочность крепления иглы к нити</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кгс</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не менее 2.62</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надежную степень крепления иглы к нити во избежание непредвиденного отрыва иглы от нити в процессе формирования шва</w:t>
            </w:r>
          </w:p>
        </w:tc>
        <w:tc>
          <w:tcPr>
            <w:tcW w:w="709" w:type="dxa"/>
            <w:vMerge/>
            <w:tcBorders>
              <w:left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6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упаковка</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обратно-режущая/колющая 2 иглы 1 нить в блистере 12 блистеров в упаковке </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7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9</w:t>
            </w:r>
          </w:p>
        </w:tc>
        <w:tc>
          <w:tcPr>
            <w:tcW w:w="851" w:type="dxa"/>
            <w:vMerge w:val="restart"/>
            <w:tcBorders>
              <w:top w:val="nil"/>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Средство гемостатическое неорганического происхождения, стерильное</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Должен применяться при обработке раневых поверхностей при хирургических операциях, в том числе полостных операциях на паренхиматозных органах,  и постоперационных процедурах (перевязках, обработке ран, порезов и швов)</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шт</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center"/>
              <w:rPr>
                <w:rFonts w:ascii="Times New Roman" w:eastAsia="Times New Roman" w:hAnsi="Times New Roman" w:cs="Times New Roman"/>
                <w:b/>
                <w:bCs/>
                <w:color w:val="000000"/>
                <w:sz w:val="20"/>
                <w:szCs w:val="20"/>
                <w:lang w:eastAsia="ru-RU"/>
              </w:rPr>
            </w:pPr>
            <w:r w:rsidRPr="00005ED1">
              <w:rPr>
                <w:rFonts w:ascii="Times New Roman" w:eastAsia="Times New Roman" w:hAnsi="Times New Roman" w:cs="Times New Roman"/>
                <w:b/>
                <w:bCs/>
                <w:color w:val="000000"/>
                <w:sz w:val="20"/>
                <w:szCs w:val="20"/>
                <w:lang w:eastAsia="ru-RU"/>
              </w:rPr>
              <w:t>2</w:t>
            </w:r>
          </w:p>
        </w:tc>
      </w:tr>
      <w:tr w:rsidR="00657901" w:rsidRPr="00005ED1" w:rsidTr="00657901">
        <w:trPr>
          <w:trHeight w:val="105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Действующее вещество</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Неполная серебряная соль полиакриловой кислоты</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42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Содержит наночастицы серебра</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147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1.4</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Действие препарата</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Местное кровеостанавливающее, бактерицидное и бактериостатическое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63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1.5</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Должен образовывать сгусток с белками плазмы крови.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42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1.6</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Время достижения гемостатического эффекта,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мин</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120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1.7</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Показания к применению</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Паренхиматозные и капиллярные кровотечения: хирургические операции, в том числе на паренхиматозных органах, травмы, раны, ожоги, в том числе слизистых. </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66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1.8</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Противопоказания</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Нельзя использовать с аминокапроновой кислотой.  </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1.9</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Форма вып</w:t>
            </w:r>
            <w:r w:rsidRPr="00005ED1">
              <w:rPr>
                <w:rFonts w:ascii="Times New Roman" w:eastAsia="Times New Roman" w:hAnsi="Times New Roman" w:cs="Times New Roman"/>
                <w:color w:val="000000"/>
                <w:sz w:val="20"/>
                <w:szCs w:val="20"/>
                <w:lang w:eastAsia="ru-RU"/>
              </w:rPr>
              <w:lastRenderedPageBreak/>
              <w:t>уска:</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 Флаконы по  20 мл  1% раствора, рН-нейтральный</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30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1.10</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Срок годности, лет</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лет</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jc w:val="right"/>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2</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b/>
                <w:bCs/>
                <w:color w:val="000000"/>
                <w:sz w:val="20"/>
                <w:szCs w:val="20"/>
                <w:lang w:eastAsia="ru-RU"/>
              </w:rPr>
            </w:pPr>
          </w:p>
        </w:tc>
      </w:tr>
      <w:tr w:rsidR="00657901" w:rsidRPr="00005ED1" w:rsidTr="00657901">
        <w:trPr>
          <w:trHeight w:val="1158"/>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10</w:t>
            </w:r>
          </w:p>
        </w:tc>
        <w:tc>
          <w:tcPr>
            <w:tcW w:w="851" w:type="dxa"/>
            <w:vMerge w:val="restart"/>
            <w:tcBorders>
              <w:top w:val="nil"/>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хирургическая полиамидная, нерассасывающаяся, полинить</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нерассасывающаяся полинить, сделанная из нейлона (полиамидного полимера), предназначенная для соединения (аппроксимации) краев раны мягких тканей или разреза путем сшивания или для лигирования мягких тканей</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6</w:t>
            </w:r>
          </w:p>
        </w:tc>
      </w:tr>
      <w:tr w:rsidR="00657901" w:rsidRPr="00005ED1" w:rsidTr="00657901">
        <w:trPr>
          <w:trHeight w:val="113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64"/>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метрический размер 5 (условный размер 2)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30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длина нити 10м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687"/>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Стерильная упаковка  должна обеспечивать легкость вскрытия (наличие насечек или др. приспособлений).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Остаточный срок годности –80%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5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находится на полимерно</w:t>
            </w:r>
            <w:r w:rsidRPr="00005ED1">
              <w:rPr>
                <w:rFonts w:ascii="Times New Roman" w:eastAsia="Times New Roman" w:hAnsi="Times New Roman" w:cs="Times New Roman"/>
                <w:color w:val="000000"/>
                <w:sz w:val="20"/>
                <w:szCs w:val="20"/>
                <w:lang w:eastAsia="ru-RU"/>
              </w:rPr>
              <w:lastRenderedPageBreak/>
              <w:t xml:space="preserve">й катушке с  длиной намоточной части 30-50 мм  и диаметром 35 мм  с  высотой борта  15 мм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для облегчения смотки нити без зацепов о борт</w:t>
            </w:r>
          </w:p>
        </w:tc>
        <w:tc>
          <w:tcPr>
            <w:tcW w:w="709" w:type="dxa"/>
            <w:vMerge/>
            <w:tcBorders>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2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11</w:t>
            </w:r>
          </w:p>
        </w:tc>
        <w:tc>
          <w:tcPr>
            <w:tcW w:w="851" w:type="dxa"/>
            <w:vMerge w:val="restart"/>
            <w:tcBorders>
              <w:top w:val="nil"/>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Нить хирургическая полиамидная, нерассасывающаяся, полинить</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Синтетическая нерассасывающаяся полинить, сделанная из нейлона (полиамидного полимера), предназначенная для соединения (аппроксимации) краев раны мягких тканей или разреза путем сшивания или для лигирования мягких тканей</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упак</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jc w:val="center"/>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6</w:t>
            </w:r>
          </w:p>
        </w:tc>
      </w:tr>
      <w:tr w:rsidR="00657901" w:rsidRPr="00005ED1" w:rsidTr="00657901">
        <w:trPr>
          <w:trHeight w:val="888"/>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Требования к маркировке: индивидуальная и групповая упаковка должна содержать маркировку с полной информацией о наименовании изделия, наименовании и адресе изготовителя, составе и параметрах нити (структура, метрический размер, условный размер, длина, цвет), параметрах иглы (размер, изгиб, тип острия, количество игл), а также изображение иглы в масштабе 1:1 и каталожный номер. Групповая и индивидуальная упаковка должны также содержать: надпись "стерильно" с указанием метода стерилизации, номер партии, дату изготовления и срока годности, символ однократного применения</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Данное требование обеспечивает контроль за содержимым после извлечения из индивидуальной упаковки и размещения на стерильном столе. Снижает риск ошибки при выборе шовного материала. Сокращает время операции.</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762"/>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Коробка из картона или полимера с лотком, открывающимся в сторону.</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удобство хранения и быстрый доступ к материалу. Экономит время в операционной</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84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Инструкция на русском языке в каждой коробке.</w:t>
            </w:r>
          </w:p>
        </w:tc>
        <w:tc>
          <w:tcPr>
            <w:tcW w:w="960"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Обеспечивает безопасное применение материала.</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метрический размер 4 (условный размер 1)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30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длина нити 10м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105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Стерильная упаковка  должна обеспечивать легкость вскрытия (наличие насечек или др. приспособлений).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420"/>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Остаточный срок годности –80%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709" w:type="dxa"/>
            <w:vMerge/>
            <w:tcBorders>
              <w:left w:val="nil"/>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r w:rsidR="00657901" w:rsidRPr="00005ED1" w:rsidTr="00657901">
        <w:trPr>
          <w:trHeight w:val="591"/>
        </w:trPr>
        <w:tc>
          <w:tcPr>
            <w:tcW w:w="567"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xml:space="preserve">Нить находится на полимерной катушке с  длиной намоточной части 30-50 мм  и диаметром 35 мм  с  высотой борта  15 мм  </w:t>
            </w:r>
          </w:p>
        </w:tc>
        <w:tc>
          <w:tcPr>
            <w:tcW w:w="960"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наличие</w:t>
            </w:r>
          </w:p>
        </w:tc>
        <w:tc>
          <w:tcPr>
            <w:tcW w:w="4678" w:type="dxa"/>
            <w:tcBorders>
              <w:top w:val="nil"/>
              <w:left w:val="nil"/>
              <w:bottom w:val="single" w:sz="4" w:space="0" w:color="auto"/>
              <w:right w:val="single" w:sz="4" w:space="0" w:color="auto"/>
            </w:tcBorders>
            <w:shd w:val="clear" w:color="auto" w:fill="auto"/>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r w:rsidRPr="00005ED1">
              <w:rPr>
                <w:rFonts w:ascii="Times New Roman" w:eastAsia="Times New Roman" w:hAnsi="Times New Roman" w:cs="Times New Roman"/>
                <w:color w:val="000000"/>
                <w:sz w:val="20"/>
                <w:szCs w:val="20"/>
                <w:lang w:eastAsia="ru-RU"/>
              </w:rPr>
              <w:t>для облегчения смотки нити без зацепов о борт</w:t>
            </w:r>
          </w:p>
        </w:tc>
        <w:tc>
          <w:tcPr>
            <w:tcW w:w="709" w:type="dxa"/>
            <w:vMerge/>
            <w:tcBorders>
              <w:left w:val="nil"/>
              <w:bottom w:val="single" w:sz="4" w:space="0" w:color="auto"/>
              <w:right w:val="single" w:sz="4" w:space="0" w:color="auto"/>
            </w:tcBorders>
            <w:shd w:val="clear" w:color="auto" w:fill="auto"/>
            <w:noWrap/>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7901" w:rsidRPr="00005ED1" w:rsidRDefault="00657901" w:rsidP="00496354">
            <w:pPr>
              <w:spacing w:after="0" w:line="240" w:lineRule="auto"/>
              <w:rPr>
                <w:rFonts w:ascii="Times New Roman" w:eastAsia="Times New Roman" w:hAnsi="Times New Roman" w:cs="Times New Roman"/>
                <w:color w:val="000000"/>
                <w:sz w:val="20"/>
                <w:szCs w:val="20"/>
                <w:lang w:eastAsia="ru-RU"/>
              </w:rPr>
            </w:pPr>
          </w:p>
        </w:tc>
      </w:tr>
    </w:tbl>
    <w:p w:rsidR="00496354" w:rsidRPr="00496354" w:rsidRDefault="00496354" w:rsidP="00496354"/>
    <w:sectPr w:rsidR="00496354" w:rsidRPr="00496354" w:rsidSect="00AD0BCB">
      <w:pgSz w:w="16838" w:h="11906" w:orient="landscape" w:code="9"/>
      <w:pgMar w:top="567" w:right="284" w:bottom="28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displayVerticalDrawingGridEvery w:val="2"/>
  <w:characterSpacingControl w:val="doNotCompress"/>
  <w:compat/>
  <w:rsids>
    <w:rsidRoot w:val="00D27B2A"/>
    <w:rsid w:val="00005ED1"/>
    <w:rsid w:val="00024558"/>
    <w:rsid w:val="00094724"/>
    <w:rsid w:val="00110281"/>
    <w:rsid w:val="001421FB"/>
    <w:rsid w:val="004226D1"/>
    <w:rsid w:val="004958A3"/>
    <w:rsid w:val="00496354"/>
    <w:rsid w:val="00551A3F"/>
    <w:rsid w:val="00657901"/>
    <w:rsid w:val="006E5D23"/>
    <w:rsid w:val="00877F11"/>
    <w:rsid w:val="008B15E4"/>
    <w:rsid w:val="0093417C"/>
    <w:rsid w:val="00AD0BCB"/>
    <w:rsid w:val="00AE3635"/>
    <w:rsid w:val="00D21E47"/>
    <w:rsid w:val="00D24CB9"/>
    <w:rsid w:val="00D27B2A"/>
    <w:rsid w:val="00D97492"/>
    <w:rsid w:val="00DD0F71"/>
    <w:rsid w:val="00E84FEE"/>
    <w:rsid w:val="00F401EE"/>
    <w:rsid w:val="00FF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7B2A"/>
    <w:rPr>
      <w:color w:val="0563C1"/>
      <w:u w:val="single"/>
    </w:rPr>
  </w:style>
  <w:style w:type="character" w:styleId="a4">
    <w:name w:val="FollowedHyperlink"/>
    <w:basedOn w:val="a0"/>
    <w:uiPriority w:val="99"/>
    <w:semiHidden/>
    <w:unhideWhenUsed/>
    <w:rsid w:val="00D27B2A"/>
    <w:rPr>
      <w:color w:val="954F72"/>
      <w:u w:val="single"/>
    </w:rPr>
  </w:style>
  <w:style w:type="paragraph" w:customStyle="1" w:styleId="msonormal0">
    <w:name w:val="msonormal"/>
    <w:basedOn w:val="a"/>
    <w:rsid w:val="00D27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27B2A"/>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6">
    <w:name w:val="font6"/>
    <w:basedOn w:val="a"/>
    <w:rsid w:val="00D27B2A"/>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64">
    <w:name w:val="xl64"/>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5">
    <w:name w:val="xl65"/>
    <w:basedOn w:val="a"/>
    <w:rsid w:val="00D27B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D27B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8">
    <w:name w:val="xl68"/>
    <w:basedOn w:val="a"/>
    <w:rsid w:val="00D27B2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D27B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D27B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D27B2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D27B2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5">
    <w:name w:val="xl75"/>
    <w:basedOn w:val="a"/>
    <w:rsid w:val="00D27B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7">
    <w:name w:val="xl77"/>
    <w:basedOn w:val="a"/>
    <w:rsid w:val="00D27B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D27B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D27B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D27B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2">
    <w:name w:val="xl82"/>
    <w:basedOn w:val="a"/>
    <w:rsid w:val="00D27B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3">
    <w:name w:val="xl83"/>
    <w:basedOn w:val="a"/>
    <w:rsid w:val="00D27B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84">
    <w:name w:val="xl84"/>
    <w:basedOn w:val="a"/>
    <w:rsid w:val="00D27B2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D27B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D27B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7">
    <w:name w:val="xl87"/>
    <w:basedOn w:val="a"/>
    <w:rsid w:val="00D27B2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8">
    <w:name w:val="xl88"/>
    <w:basedOn w:val="a"/>
    <w:rsid w:val="00D27B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89">
    <w:name w:val="xl89"/>
    <w:basedOn w:val="a"/>
    <w:rsid w:val="00D27B2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D27B2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D27B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D27B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D27B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D27B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7">
    <w:name w:val="xl97"/>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D27B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9">
    <w:name w:val="xl99"/>
    <w:basedOn w:val="a"/>
    <w:rsid w:val="00D27B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00">
    <w:name w:val="xl100"/>
    <w:basedOn w:val="a"/>
    <w:rsid w:val="00D27B2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D27B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D27B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D27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D27B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5">
    <w:name w:val="xl105"/>
    <w:basedOn w:val="a"/>
    <w:rsid w:val="00D27B2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D27B2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7">
    <w:name w:val="xl107"/>
    <w:basedOn w:val="a"/>
    <w:rsid w:val="00D27B2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D27B2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D27B2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0">
    <w:name w:val="xl110"/>
    <w:basedOn w:val="a"/>
    <w:rsid w:val="00D27B2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363361388">
      <w:bodyDiv w:val="1"/>
      <w:marLeft w:val="0"/>
      <w:marRight w:val="0"/>
      <w:marTop w:val="0"/>
      <w:marBottom w:val="0"/>
      <w:divBdr>
        <w:top w:val="none" w:sz="0" w:space="0" w:color="auto"/>
        <w:left w:val="none" w:sz="0" w:space="0" w:color="auto"/>
        <w:bottom w:val="none" w:sz="0" w:space="0" w:color="auto"/>
        <w:right w:val="none" w:sz="0" w:space="0" w:color="auto"/>
      </w:divBdr>
    </w:div>
    <w:div w:id="15425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24</Pages>
  <Words>7484</Words>
  <Characters>42662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Kovtun</dc:creator>
  <cp:lastModifiedBy>halitovaui</cp:lastModifiedBy>
  <cp:revision>6</cp:revision>
  <cp:lastPrinted>2022-11-24T10:56:00Z</cp:lastPrinted>
  <dcterms:created xsi:type="dcterms:W3CDTF">2022-11-24T09:09:00Z</dcterms:created>
  <dcterms:modified xsi:type="dcterms:W3CDTF">2022-11-24T11:08:00Z</dcterms:modified>
</cp:coreProperties>
</file>